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Dynamics 365 Functional Consultant (MB-800)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MOC-MB-800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private onsite or online Microsoft Dynamics 365 Business Central Functional Consultant (MB-800) teaches attendees to manage financials, automate and secure supply chains, sell smarter, improve customer service and project performance, and optimize operations.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Dyanamics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Business Central account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high-level technical architecture of Business Central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 up for the Cloud Solution Provider program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core application setup processes for small and medium businesses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and configure Microsoft Dynamics 365 Business Central, including setting up core functionality and modules and migrating data to Business Central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application in collaboration with the implementation team to provide the business with manageability and ease of use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role centers including adapting insights, cues, action tiles, reports, charts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Your Free Dynamics 365 Business Central Trial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Microsoft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Microsoft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Business Central Online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companies in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data to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Users and Implement Security in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email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Business Central with Outlook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workflows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approval workflows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interface essentials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Personalize the Microsoft Dynamics 365 Business Central user interface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alternative interfaces for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how documents look in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Business Central for Excel and Power BI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on-premises data to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general ledger configuration options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number series and trail codes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posting groups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dimensions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the chart of accounts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general journal templates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process journal entries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 periodic journal entries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Trade master data in Microsoft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Trade in Microsoft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purchase documents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Receive and invoice items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purchase prices and discounts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Post-purchase item charges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Estimate purchase order receipt dates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sales documents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Ship and invoice items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sales prices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discounts for your customers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Promising sales order delivery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returns management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customer returns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returns to vendors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cash management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payments in the cash receipt journal and the payment journal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Suggest vendor payments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checks to pay vendors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 bank reconciliation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payment reconciliation journals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payment reconciliation journal in Dynamics 365 Business Central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