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Qlik Sense: Creating Data Visualizations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QLIK-100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instructor-led Introduction to Creating Data Visualizations with Qlik Sense training class starts by teaching attendees how to load data and build a simple data model. Students then create a variety of data visualizations, including pie charts, bar charts, scatter plot charts, and more.  Attendees master a step-by-step process for producing a polished and professional-looking Qlik Sense visualization.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familiarity with basic reporting in Excel. This course is appropriate for non-technical users.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Qlik training students receive documentation for the detailed exercises they complete in the class and sample solutions.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browser (i.e., Chrome, Edge, Firefox) to access the environment.  Having a dual monitor is recommended but not required.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Introduce new users to Qlik Sense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simple data model by connecting to spreadsheets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data blending tools to clean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various visualizations, including KPIs, Charts, Filter planes, and more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Qlik Sense to Analyze Data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Qlik Sense platform and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components in visualizations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Selections and selection states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 types and Insight Advisor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Stories to narrate your insights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Prep for Qlik Sense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associations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data preparation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the business logic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Reusable items and the object library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Qlik Sense Visualizations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Human perception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visualizations?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classification and representation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Guidelines for designers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Qlik Sense Visualizations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Qlik Sense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Visualizations and object properties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Different Visualizations in Qlik Sense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GeoAnalytics, maps, and map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visualizations and extensions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aspects: color, order, and shape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calculations and conditions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variables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Handling Data Selections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data selection benefits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predefined selections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alternate selection state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and working with data sets in expressions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Storytelling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Storytelling and its benefits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Qlik Stories and its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the app for others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Responsive design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Styling and branding an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and sharing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