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Updating Your RHEL 7 Skills to Red Hat Enterprise Linux 8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LNX-136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Updating Your RHEL 7 Skills to Red Hat Enterprise Linux 8 training teaches attendees the new, modified, deprecated, and removed features for a smooth transition from RHEL 7 to RHEL 8. This course covers similar topics to Red Hat course 354.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experience with: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Linux core file and system utilities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7 or CentOS 7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RHEL 8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and understand RHEL 8 capabilities for daily administrative and application operations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upgrade to RHEL 8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fundamentals of shells, programming languages, and interfaces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Take advantage of administrative tools, packaging, storage, networking, and security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Installation and Upgrade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New installation selections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Source, software, system purpose, network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Kickstart changes (files and setup)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RHEL 8 to newer point releases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RHEL 7 to RHEL 8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Versions and features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Kernel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Version, parameters, memory control, I/O scheduling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Interfaces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GNOME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management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pidstat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management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Ansible Core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8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Administration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Tools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Cockpit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customer portal (WebBased UI)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Gnome-control-center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Software Packaging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Tools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Repositories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Legacy (using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Streamed (BaseOS, AppStream)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Network-served (via Apache)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Accounts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account creation / modification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Cockpit, gnome-control-center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Credential control via sssd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 profiles (creation and switching)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Cockpit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Gnome-control-center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User-defined network interface name prefixes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Services and Daemons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Journaling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journalctl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 cockpit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Boot Control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GRUB 2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file locations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(New) boot loader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Single-user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Recovery (boot)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rescue mode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 systems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Ext4 (file creation date)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Changes to /tmp (tmpfs)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LUKS 2 encryption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Stratis (pool) volume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VDO volume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cryptographic components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Update-crypto-policies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fips-mode-select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Software firewalls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Firewall-cmd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SELinux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booleans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3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