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Administering Information Protection and Compliance in Microsoft 365 (SC-400)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MOC-SC-400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Microsoft Information Protection Administrator training (SC-400) teaches attendees how to protect information in your Microsoft 365 deployment. This course focuses on data lifecycle management, information protection, and compliance. Students learn how to implement data loss prevention policies and work with sensitive information types, sensitivity labels, data retention policies, Microsoft Purview Message Encryption, audit, eDiscovery, insider risk, and more. This official Microsoft security course prepares students for the </w:t>
      </w:r>
      <w:hyperlink r:id="rId5" w:tgtFrame="_blank" w:history="1">
        <w:r>
          <w:rPr>
            <w:rFonts w:ascii="Verdana" w:eastAsia="Verdana" w:hAnsi="Verdana" w:cs="Verdana"/>
            <w:b w:val="0"/>
            <w:sz w:val="20"/>
          </w:rPr>
          <w:t>SC-400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Foundational knowledge of Microsoft security and compliance technologies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knowledge of information protection concepts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of cloud computing concepts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of Microsoft 365 products and services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solutions that comprise information and data lifecycle management in Microsoft Purview.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sensitive information types with exact data match-based classification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Microsoft Purview Message Encryption for end users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sensitivity labels to Microsoft Teams, Microsoft 365 groups, and SharePoint sites.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policies in Microsoft Defender for Cloud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Data Lifecycle Management configuration process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Microsoft Purview Records Management configuration process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content search in the Microsoft Purview compliance portal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how Microsoft Purview eDiscovery (Premium) builds on eDiscovery (Standard)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List the enhancements in communication compliance over Office 365 Supervision policies, which it will replace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risk management policies for data overexposure, data transfer, and data minimization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Approve or deny a Customer Lockbox request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sensitive information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sensitivity labels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data retention policies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Microsoft Purview message encryption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Prepare for the Microsoft Information Protection Administrator exam (SC-400)</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information protection and data lifecycle management in Microsoft Purview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Classify data for protection and governance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sensitive information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Microsoft 365 encryption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 Microsoft Purview Message Encryption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Protect the information in Microsoft Purview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Apply and manage sensitivity labels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Prevent data loss in Microsoft Purview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DLP policies for Microsoft Defender for Cloud Apps and Power Platform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data loss prevention policies and reports in Microsoft 365</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the data lifecycle in Microsoft Purview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data retention in Microsoft 365 workloads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records in Microsoft Purview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Explore compliance in Microsoft 365</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Search for content in the Microsoft Purview compliance portal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Microsoft Purview eDiscovery (Standard)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Microsoft Purview eDiscovery (Premium)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Microsoft Purview Audit (Standard)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Prepare Microsoft Purview Communication Compliance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insider risk in Microsoft Purview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Security Operations Analyst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Microsoft Purview Information Barriers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regulatory and privacy requirements with Microsoft Priva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privileged access management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Customer Lockbox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SC-4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