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Apache Airflow for Machine Learning Operations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PYTH-226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Apache Airflow for Machine Learning Operations training course teaches machine learning (ML) engineers how to build and validate training models, upload models to a model registry, and deploy models in a reproducible manner.</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learn machine learning operations and the complexities of creating a reproducible CI/CD pipeline for ML models. Next, students explore options to reduce this gap with Apache Airflow for batch training scenarios (which are the majority). In addition, attendees learn the foundations of Airflow and how it creates reproducible and trustworthy pipelines via DAGs (Directed Acyclic Graphs).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focuses on real-world applications of ML using both traditional machine learning algorithms and deep learning algorithms, such as sentiment prediction in a stream of tweets.</w:t>
      </w:r>
    </w:p>
    <w:p w:rsidR="00A77B3E">
      <w:pPr>
        <w:keepNext w:val="0"/>
        <w:spacing w:before="0" w:after="0"/>
        <w:rPr>
          <w:rFonts w:ascii="Verdana" w:eastAsia="Verdana" w:hAnsi="Verdana" w:cs="Verdana"/>
          <w:b w:val="0"/>
          <w:sz w:val="20"/>
        </w:rPr>
      </w:pPr>
      <w:r>
        <w:rPr>
          <w:rFonts w:ascii="Verdana" w:eastAsia="Verdana" w:hAnsi="Verdana" w:cs="Verdana"/>
          <w:b w:val="0"/>
          <w:sz w:val="20"/>
        </w:rPr>
        <w:t>Throughout the course, students tackle diverse machine learning problems by creating reproducible pipelines with Airflow.</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basic Python knowledge or object-oriented programming experience. Knowledge of machine learning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Apache Airflow for Machine Learning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is taught using: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Apache Airflow 2.1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scikit-learn 1.1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PyTorch 1.8 or later</w:t>
      </w:r>
    </w:p>
    <w:p w:rsidR="00A77B3E">
      <w:pPr>
        <w:keepNext w:val="0"/>
        <w:spacing w:before="0" w:after="0"/>
        <w:rPr>
          <w:rFonts w:ascii="Verdana" w:eastAsia="Verdana" w:hAnsi="Verdana" w:cs="Verdana"/>
          <w:b w:val="0"/>
          <w:sz w:val="20"/>
        </w:rPr>
      </w:pPr>
      <w:r>
        <w:rPr>
          <w:rFonts w:ascii="Verdana" w:eastAsia="Verdana" w:hAnsi="Verdana" w:cs="Verdana"/>
          <w:b w:val="0"/>
          <w:sz w:val="20"/>
        </w:rPr>
        <w:t>On request, we can provide either a remote VM environment for the class or directions for configuring this environment on your local PCs.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machine learning training workflows to scalable pipelines in Apache Airflow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Start with a raw dataset and a model architecture and take the project from beginning to end, culminating in deploying it in the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Enforce reusability and modularization of pipelines for easy collaboration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Scalable Problem of Machine Learning Pipelines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problems arise when trying to create a machine learning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components of a machine learning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Apache Airflow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Airflow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we represent a machine learning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Our first DAG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Tasks, TaskFlows, and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First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Cresting the datasets for training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our Machine Learning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custom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Train Operator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TaskGroups vs subDAGs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data with xCOMs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and Triggers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Sensors and SmartSensors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sensor to validate enough new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training, validation, and delivery steps to our pipeline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Mastering Scheduling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execution_date, start_date, and schedule_interval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non-default schedule_intervals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Playing with 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Sensors with a correct schedule_interval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Enabling Concurrency and Scalability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Abandoning SQLite to PostgreSQL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Executors: Debug, Local, Celery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 and parallelism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 with Celery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Hackathon: Sentiment Prediction from Twitter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