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Azure Integration Services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AZR-142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Azure Integration Services training course teaches attendees how to build cloud-hosted integration solutions using Microsoft Azure. Attendees learn how to create enterprise-grade integration solutions using Logic Apps, the Azure App Service, the Enterprise Integration Pack, the Azure Service Bus, and custom API Apps. This Azure course includes a full-day workshop where attendees build a complete end-to-end integration.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must be proficient with C# and have familiarity with ASP.NET, .NET MVC or Core, and Web API.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Azure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 host the labs on our private cloud so there are no labs or images to install on the students/your hardware.  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Hardware: 2 GB RAM, 2 GHz CPU or greater, and 2 GB free disk space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Software: Internet Explorer 6.0 or better, Firefox 2.0 or better (JavaScript and Java enabled), Safari 3.0 or better, Windows XP or better (including Server versions), and OS X 10.5 or better.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Connectivity: Internet access, 1 Mbps Downstream / 512 Kbps Upstream minimum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If you have firewall problems, please </w:t>
      </w:r>
      <w:r>
        <w:rPr>
          <w:rFonts w:ascii="Verdana" w:eastAsia="Verdana" w:hAnsi="Verdana" w:cs="Verdana"/>
          <w:b w:val="0"/>
          <w:i/>
          <w:iCs/>
          <w:sz w:val="20"/>
        </w:rPr>
        <w:t>talk to your IT Department as soon as possible</w:t>
      </w:r>
      <w:r>
        <w:rPr>
          <w:rFonts w:ascii="Verdana" w:eastAsia="Verdana" w:hAnsi="Verdana" w:cs="Verdana"/>
          <w:b w:val="0"/>
          <w:sz w:val="20"/>
        </w:rPr>
        <w:t> and reference the following connectivity guide: </w:t>
      </w:r>
      <w:hyperlink r:id="rId5" w:tgtFrame="_blank" w:tooltip="http://www.gotoassist.com/iprange" w:history="1">
        <w:r>
          <w:rPr>
            <w:rFonts w:ascii="Verdana" w:eastAsia="Verdana" w:hAnsi="Verdana" w:cs="Verdana"/>
            <w:b w:val="0"/>
            <w:sz w:val="20"/>
          </w:rPr>
          <w:t>http://www.gotoassist.com/iprange</w:t>
        </w:r>
      </w:hyperlink>
      <w:r>
        <w:rPr>
          <w:rFonts w:ascii="Verdana" w:eastAsia="Verdana" w:hAnsi="Verdana" w:cs="Verdana"/>
          <w:b w:val="0"/>
          <w:sz w:val="20"/>
        </w:rPr>
        <w:t xml:space="preserve"> and email: </w:t>
      </w:r>
      <w:hyperlink r:id="rId6" w:tgtFrame="_blank" w:tooltip="mailto:support@quicklearn.com?Subject=Firewall%20Trouble" w:history="1">
        <w:r>
          <w:rPr>
            <w:rFonts w:ascii="Verdana" w:eastAsia="Verdana" w:hAnsi="Verdana" w:cs="Verdana"/>
            <w:b w:val="0"/>
            <w:sz w:val="20"/>
          </w:rPr>
          <w:t>email support@quicklearn.com</w:t>
        </w:r>
      </w:hyperlink>
      <w:r>
        <w:rPr>
          <w:rFonts w:ascii="Verdana" w:eastAsia="Verdana" w:hAnsi="Verdana" w:cs="Verdana"/>
          <w:b w:val="0"/>
          <w:sz w:val="20"/>
        </w:rPr>
        <w:t>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 also highly recommend that each student have two monitors.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Each student will need to set up a Microsoft Azure account and a Twilio account – both free. We provide instructions on how to do this a few days before the start of class.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the Application Lifecycle using Azure Resource Groups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Azure resources using the Azure Resource Manager and Azure Portal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 to on-premises systems using the on-premises data gateway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schemas for Azure API Apps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maps for the BizTalk Transform Service API App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Enterprise Integration Pack assets using an Integration Account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Interact with Azure Service Bus topics, subscriptions, and queues manually and programmatically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complex workflows using Logic Apps to perform forking, merging, loops, parallel execution, and exception handling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custom API Apps including triggers and actions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Logic Apps and Cloud-Based Integration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Integration Platform Vision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Logic App Technology Primer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a Simple Logic App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Setting Up an Azure App Service Development Environment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Components of Hybrid Integrations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Up a Development Environment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Logic Apps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Logic App Fundamentals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Anatomy of a Logic App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 to Logic Apps Expressions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Manual Testing and Troubleshooting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Azure Resource Groups as an Application Lifecycle Container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 Groups Fundamentals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Resource Groups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Resource Deployments Using Team Foundation Server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Logic Apps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Conditional Execution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Calling External Logic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Exception Handling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Looping Through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Tracking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Building Enterprise Application Integration (EAI) Apps Using Azure App Service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EAI Concepts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VETERO Using Logic Apps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Enabling Hybrid Integrations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Introducing the Enterprise Integration Pack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Schemas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Schemas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XML Schemas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Schemas for Non-XML Messages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Logic Apps and Cloud-Based Integration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Integration Platform Vision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Logic App Technology Primer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a Simple Logic Apps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Mapping Data Using Transforms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Maps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Manipulating Data Using Functoids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Getting the Most out of the Mapper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Microsoft Azure Service Bus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Service Bus?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Queues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Service Bus Handles Failures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Implementing a Publish/Subscribe Model Using Service Bus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Theory of Topics and Subscriptions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Interacting with Topics and Subscriptions Programmatically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Architecting Cloud Integration Solutions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Reviewing Core Technologies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Full-Day Workshop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EAI Apps Using Azure App Service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Apps with Azure App Service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Request/Response Logic Apps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Building Custom API Apps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Anatomy of an API App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Fundamentals of Web API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Hello API App World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Debugging API Apps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Deployment Templates for Custom APIs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Building Custom Triggers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Concepts of Triggers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Polling Triggers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://www.gotoassist.com/iprange" TargetMode="External" /><Relationship Id="rId6" Type="http://schemas.openxmlformats.org/officeDocument/2006/relationships/hyperlink" Target="mailto:support@quicklearn.com?Subject=Firewall%20Trouble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