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Effective Communication in a Virtual World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ITL-122</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Communication in a Virtual World training course teaches attendees how to effectively communicate, both in-person and working virtually, with their peers, clients, management, vendors, staff, and others. Students learn communication-based concepts, techniques, and best practices.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emotional intelligence concepts to their professional advantage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Strategically select the best communication medium when working virtually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structured questioning techniques to fact-finding and other workplace-related discussions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structured listening techniques to gain deeper understanding of problems and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Maximize the value of personal and professional interactions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Emotional intelligence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Self-awareness and self-management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Social awareness and relationship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Merrill &amp; Reid Social Styles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Driver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Expressive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Analytical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Amiable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Question Types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Closed, open and high yield questions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Question Usages/Purposes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Accuracy, clarification, completeness, relevance, etc.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Active Listening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Traditional active listening topology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Caring-based listening topology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communication types and effectiveness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Written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Phone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Video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Listening Styles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Action, informational, etc.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Virtual Technology Best Practices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communication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communication tools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Visual, Auditory, and Kinesthetic (VAK) Communications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how to use VAK to your professional advantage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Rapport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First impressions: the first ten seconds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Barriers to Building Rapport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that build rapport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Problem Solving Listening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Person, topic, delivery, and setting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Speaking with Authority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and techniques to speak with authority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Email Communications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written legacy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 When Writing Emails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enhance your email efficiency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Body Language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body language as a communication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Observing others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others observe you</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