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Continuous Integration with Maven, Jenkins, and Artifactory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JEN-100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Continuous Integration with Maven, Jenkins, and Artifactory training course teaches attendees the Apache Maven build process, the principles of continuous integration, and how to implement continuous integration with automated test execution using Jenkins, Maven, and the Artifactory repository manager. Students use a local copy of Jenkins  to create and run Maven jobs, link to a version control system, and run automated testing and generate development reports. Attendees configure the system to log build reports and generated artifacts to an Artifactory repository.</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should have familiarity with Java development practices.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Download and install Maven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 project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Maven's directory structure, plugins, repositories, and more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Project Object Model (POM)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 complete web application using Maven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and activate profiles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Maven from Eclipse via the m2eclipse plugin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Install and configure Jenkins in a servlet container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Jenkins builds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use Apache Ant and Apache Maven with Jenkins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Jenkins to generate Java coding standards reports, code coverage reports, and change notices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Jenkins to automatically deploy software into a testing environment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Maven and Jenkins to deploy the generated artifacts to Artifactory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Continuous Integration And Jenkins-CI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Development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Development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Continuous Integration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Continuous Integration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Setup for 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Jenkins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Apache Maven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Tools for Java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Tools for Java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History of Build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Traditional Scripting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Problems with Make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Manual Build with JavaC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Pros and Cons of Ant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Apache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Goals of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Apache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Apache Maven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Apache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Maven EcoSystem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Consistent Easy-to-Understand Project 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Convention Over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is Different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Projects have a Standardized Build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Effect of Convention Over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Importance of 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Key Point on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Features of Maven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Installing and Running Apache Maven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Downloading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From Command 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Inside an IDE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xml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 Repository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Installing and Running Jenkins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Downloading and Installing Jenkins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Jenkins as a Stand-Alone Application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Jenkins on an Application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Jenkins as a Windows Service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 Jenkins Job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types of Jenkins job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Source Code Management(SCM)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Subversion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Triggers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Schedule Build Jobs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Polling the SCM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Build Steps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Maven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and Basic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Maven - the Story So Far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Maven from an IDE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Goals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xml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Artifact Coordinates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Standard Layout for 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 Web Application In Maven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More Complex Project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Putting it Together With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the Target Artifact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Source Tree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Transitive Dependencies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Servers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and Configuring 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the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Binding a Plugin Goal to the 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Archetypes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Commonly Used Plugins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and Configuring 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the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Binding a Plugin Goal to the 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Surefire Test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Failsafe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Site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JavaDoc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PMD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Code Coverage – Cobertura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Multi-Module Builds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Reactor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Reactor Sorting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Multi-Module Build by Example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Pom Projects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Object Model (POM)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overall POM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Storing POM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Writing Plugins (Maven)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Maven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Using a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Custom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Custom Plugin (cont.)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Plugin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Archetypes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Maven Archetypes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Maven Archetypes (cont.)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Interactive Mode to generate Goal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Maven Archetypes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Summary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Repository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Proxy Remote Repositories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Snapshot 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Reasons to Use a Repository Manager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Repository Coordinates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Addressing Resources in a Repository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Release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release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Management with Nexus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Management with Maven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Jenkins Plugin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Plugins - SCM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Plugins – Build and Test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Plugins – Analyzers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for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Jenkins Plugins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Securing Jenkins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Security -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Confidentiality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Activating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Jenkins's Internal User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Users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Matrix-Based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Note – Create the Administrative User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Project-based Matrix 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Project-Based Authentication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Distributed Builds With Jenkins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Builds -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Builds – How?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Slave Machines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Jenkins Master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Continuous Deployment and the Jenkins Pipeline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Deployment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and Continuous Deployment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Deployment Challenges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Deployment with Jenkins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Pipeline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Pipeline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Parallel Execution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Invoking the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Interacting with the Pipeline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Best Practices for Jenkins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Secure Jenkins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Backups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Reproducible Builds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and Reports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Large 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Jenkins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Summary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