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Spark 3 in Scala</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SPRK-110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Spark 3 in Scala training course gives attendees a solid technical introduction to the Spark architecture and how Spark works. Participants learn how to leverage Spark SQL, DataFrames, and DataSets, which are now the preferred programming API. In addition, students explore possible performance issues and strategies for optimization. The course also covers more advanced topics, including the use of Spark Streaming to process streaming data and Kafka server integration.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Scala and object-oriented programming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Spark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Windows, Mac, or Linux PCs with the current Chrome or Firefox browser.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Most class activities will create Spark code and visualizations in a browser-based notebook environment. The class also details how to export these notebooks and how to run code outside of this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need for Spark in data processing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Spark architecture and how it distributes computations to cluster nodes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 familiar with basic installation/setup/layout of Spark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Spark shell for interactive and ad-hoc operations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RDDs (Resilient Distributed Datasets), and data partitioning, pipelining, and computations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Understand/use RDD ops such as map(), filter(), and others.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Spark SQL and the DataFrame/DataSet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DataSet/DataFrame capabilities, including the Catalyst query optimizer and Tungsten memory/CPU optimizations.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 familiar with performance issues, and use the DataSet/DataFrame and Spark SQL for efficient computations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Spark’s data caching and use it for efficient data transfer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Write/run standalone Spark programs with the Spark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Spark Structured Streaming to process streaming (real-time)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Ingest streaming data from Kafka, and process via Spark Structured Streaming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performance implications and optimizations when using Spark</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Spark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Motivations, Spark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Ecosystem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vs. Hadoop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Acquiring and Installing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Shell, SparkContext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RDDs and Spark Architecture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Concepts, Lifecycle, Lazy Evaluation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Partitioning and Transformations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RDDs - Creating and Transforming (map, filter, etc.)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Spark SQL, DataFrames, and DataSets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SparkSession, Loading/Saving Data, Data Formats (JSON, CSV, Parquet, text,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Introducing DataFrames and DataSets (Creation and Schema Inference)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Supported Data Formats (JSON, Text, CSV, Parquet)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DataFrame (untyped) Query DSL (Column, Filtering, Grouping, Aggregation)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SQL-based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DataSet (typed)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Mapping and Splitting (flatMap(), explode(), and split())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DataSets vs. DataFrames vs. RDDs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Shuffling Transformations and Performance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Reducing, Joining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Shuffling, Narrow vs. Wide Dependencies, and Performance Implications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Catalyst Query Optimizer (explain(), Query Plans, Issues with lambdas)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Tungsten Optimizer (Binary Format, Cache Awareness, Whole-Stage Code Gen)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Performance Tuning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Caching - Concepts, Storage Type, Guidelines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Minimizing Shuffling for Increased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Broadcast Variables and Accumulators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Performance Guidelines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Standalone Applications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Core API, SparkSession.Builder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and Creating a SparkSession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and Running Applications - sbt/build.sbt and spark-submit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Lifecycle (Driver, Executors, and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Cluster Managers (Standalone, YARN, Mesos)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and Debugging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Spark Streaming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and Streaming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Structured Streaming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Continuous Applications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Table Paradigm, Result Table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Steps for Structured Streaming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Sources and Sinks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Consuming Kafka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Kafka Overview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Structured Streaming - "Kafka" format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Processing the Stream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