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Solving Business Problems with Statistics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STAT-104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Solving Business Problems with Statistics training course teaches participants how to apply appropriate statistical procedures and models to answer business questions and then effectively communicate impact to stakeholders.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have access to Microsoft Excel and are familiar with writing calculations and formulas within Excel.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Excel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Internet access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data and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will leave the course able to use Excel to build statistical models that answer questions such as: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What's the relationship between a variable and an outcome?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I adjust X, what will be the impact on Y?  Are there natural limits I should be aware of?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What's coming next?  Are we going up or down and by how much?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are we going up or down?  How impactful is each variable?  (In other words, what should I focus on first?)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Are there any unusual outliers?  What caused those?  Do I need to do something about this?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likely is any given idea or decision or campaign to be successful? (i.e., logistic regression)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Did any given change or decision make a material business impact?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Use Statistics?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Installing the Data Analysis Tool Pack add-in for Excel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Exploring and Visualizing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variables and how to visualize each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Descriptive Statistics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Uses for specific measures and how to visualize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Samples vs. populations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Confidence Intervals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Average, median, standard deviation, quartiles &amp; percentiles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Looking at the shape of the data and the impact of outliers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Cautions and common pitfalls (e.g. Anscombe’s Quartet)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Dealing with bad data and ensuring it’s reliable for good decisions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Probability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Method for Creating Predictive Models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Choose an Appropriate Model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Regression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Correlation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Linear Regression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it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interpret meaningfully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nonlinear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Multivariate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Logistic Regression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ANOVA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t-Test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One-Way ANOVA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Two-Way ANOVA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Chi-Square 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Time Series &amp; Forecasting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