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TensorFlow and Keras in a Day</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PYTH-234</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TensorFlow has become an integral part of Machine and Deep Learning techniques. This TensorFlow and Keras training course teaches attendees the fundamentals of how to build Artificial Neural Networks (ANNs) using Keras and TensorFlow.</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 basic knowledge of Python and machine learning fundamentals.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TensorFlow and Keras training students receive courseware covering the toics in the class.</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must have the Google Chrome web browser and Internet access.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TensorFlow fundamentals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Tensors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Build Artificial Neural Networks (regression)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Build Artificial Neural Networks (classification)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transfer learning</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TensorFlow Fundamentals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Machine Learning versus Deep Learning: what’s the difference?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TensorFlow?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Why use TensorFlow?</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Tensors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Tensors?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Tensors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Tensor attributes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Manipulating Tensors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Math operations on Tensors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NumPy &amp; Tensors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Artificial Neural Networks: Regression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Learn to build a neural network for a regression problem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building a sequential network with layers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Components that make up neural networks (loss function, architecture, optimization functions)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ANN for regression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Artificial Neural Network: Classification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 a neural network for a classification problem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Loss functions, metrics, and optimizers used for Classification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ANN for classification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Transfer Learning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what transfer learning is with TensorFlow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Learn about transfer learning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TensorFlow Hub for pre-trained models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TensorFlow Callbacks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a model with Keras Functional API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