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 API Development with ASP.NET Core 8</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ASPNC-126</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ASP.NET Core 8 training course teaches attendees how to design and build high-performance, secure, well-architected REST APIs that various clients can consume. This course focuses specifically on APIs and does not include coverage of web UI topics such as Views and Razor Pages. An introduction to Blazor is included, but it is not covered in-depth.</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Previous experience developing web-based applications with 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Some familiarity with HTML, CSS, and JavaScript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ASP.NET Core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.NET 8.0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2022 (17.8 or later), VS Code, or Rider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Lab file bundle provided with the course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goals and benefits of ASP.NET Core 8.0</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make good decisions about application architecture and data access technology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ASP.NET’s routing system to achieve a REST-style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Gain experience building a service that makes data available via a modern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best practices for employing unit testing, logging, and 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different authentication choices for securing a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an introduction to Blazor and gRPC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different cross-platform deployment options available including via Docker containers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Evolution of .NET and .NET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.NET SKDs and Runtimes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and Visual Studio Code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 6.0 SDK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Version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Command-Line Interface (CLI)</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Modern C# and What's New in C# 12.0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Multi-paradigm 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from Functional Programming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Evolution of Nullability in .NET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Immutability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for Concurrency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Deferred Execution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Core Application Architecture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NuGet Packages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Startup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Hosting Environments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Middleware and the Request Pipeline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 and Dependency Injection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Configuration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Providers and 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API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Options Pattern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HTTPS and HTTP/2</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Request Routing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Endpoint Routing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Templates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Constraints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Template Precedence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Attribute-Based Routing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Persistence Ignorance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Inversion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Data Access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Object-Relational Mapping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Entity Framework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Dapper ORM</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Controllers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Responsibilities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and Conventions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Action Results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ApiController Attribute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APIs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API Controllers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OpenAPI / Swagger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APIs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Negotiation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CRUD Operations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Patch Requests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Cross-Origin Resource Sharing (CORS)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Validation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Annotations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Model Binding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HTTP Error Status Codes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 Exception Page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Logging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ILogger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Serilog and Seq</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xUnit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Controllers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Testing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ASP.NET Identity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Bearer Tokens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API Authentication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OAuth 2.0 and OpenID Connect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Management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Procedure Calls (gRPC)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Protobuf</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Client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dotnet publish</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Kestrel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