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Web Intelligence 4.2 Reporting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BO-100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Intelligence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, part of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SAP</w:t>
        </w:r>
        <w:r>
          <w:rPr>
            <w:rFonts w:ascii="Verdana" w:eastAsia="Verdana" w:hAnsi="Verdana" w:cs="Verdana"/>
            <w:b w:val="0"/>
            <w:sz w:val="20"/>
            <w:vertAlign w:val="superscript"/>
          </w:rPr>
          <w:t>®</w:t>
        </w:r>
        <w:r>
          <w:rPr>
            <w:rFonts w:ascii="Verdana" w:eastAsia="Verdana" w:hAnsi="Verdana" w:cs="Verdana"/>
            <w:b w:val="0"/>
            <w:sz w:val="20"/>
          </w:rPr>
          <w:t xml:space="preserve"> BusinessObjects</w:t>
        </w:r>
        <w:r>
          <w:rPr>
            <w:rFonts w:ascii="Verdana" w:eastAsia="Verdana" w:hAnsi="Verdana" w:cs="Verdana"/>
            <w:b w:val="0"/>
            <w:sz w:val="20"/>
            <w:vertAlign w:val="superscript"/>
          </w:rPr>
          <w:t>TM</w:t>
        </w:r>
        <w:r>
          <w:rPr>
            <w:rFonts w:ascii="Verdana" w:eastAsia="Verdana" w:hAnsi="Verdana" w:cs="Verdana"/>
            <w:b w:val="0"/>
            <w:sz w:val="20"/>
          </w:rPr>
          <w:t xml:space="preserve"> ,</w:t>
        </w:r>
      </w:hyperlink>
      <w:r>
        <w:rPr>
          <w:rFonts w:ascii="Verdana" w:eastAsia="Verdana" w:hAnsi="Verdana" w:cs="Verdana"/>
          <w:b w:val="0"/>
          <w:sz w:val="20"/>
        </w:rPr>
        <w:t xml:space="preserve"> allows users to quickly and easily create reports and analyze the data without having to write any code.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Web Intelligence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4.2 Reporting training teaches attendees how to create new reports, format reports, apply reporting functions, and use conditional formatting within Web Intelligence.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should have basic Windows skills</w:t>
      </w:r>
      <w:r>
        <w:rPr>
          <w:rFonts w:ascii="Verdana" w:eastAsia="Verdana" w:hAnsi="Verdana" w:cs="Verdana"/>
          <w:b/>
          <w:bCs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Web Intelligence Reporting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files and instructions for setting them up on your BusinessObjects server are provided. All attendees and the instructor will need access to the server during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BI Launchpad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queries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filters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New Copy/Paste functionality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the speedmenu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reports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 variety of reporting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calculations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conditional formatting in reports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Intelligence as a Tool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Web Intelligence?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Intelligence/Desktop Reporting Differences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Universe?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Intelligence 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Started With Web Intelligence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Objects?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Blocks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BI Launchpad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Viewing/Copying Folders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Copying Document and Hyperlinks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BI Workspaces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New Documents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Query?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Query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Report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Documents To Favorites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Documents To Local File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Formatting Reports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Adding, Duplicating, Deleting, Renaming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New Copy/Paste Functionality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/ Removing / Moving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New Columns and Rows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Sizing Rows and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Fonts, Colors, Etc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Hiding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Justification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Comments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Conditional Formatting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Conditional Formatting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Rules and Conditions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Conditional Formatting  to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Data Tracking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Reference Cells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Saving/Inserting Shared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sap.com/products/bi-platform.html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